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F1276B" w:rsidTr="00F1276B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F1276B" w:rsidRDefault="00F1276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F1276B" w:rsidRDefault="00F1276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F1276B" w:rsidRDefault="00F1276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F1276B" w:rsidRDefault="00F1276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F1276B" w:rsidRDefault="00F1276B" w:rsidP="00F1276B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F1276B" w:rsidRDefault="00F1276B" w:rsidP="00F1276B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F1276B" w:rsidRDefault="00F1276B" w:rsidP="00F1276B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F1276B" w:rsidRDefault="00F1276B" w:rsidP="00F1276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01/1-JN-81/25</w:t>
      </w:r>
    </w:p>
    <w:p w:rsidR="00F1276B" w:rsidRDefault="00F1276B" w:rsidP="00F1276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19.05.2025</w:t>
      </w:r>
      <w:r>
        <w:rPr>
          <w:rFonts w:ascii="Times New Roman" w:hAnsi="Times New Roman"/>
          <w:sz w:val="24"/>
          <w:szCs w:val="24"/>
          <w:lang w:val="hr-HR" w:eastAsia="hr-BA"/>
        </w:rPr>
        <w:t>.godine</w:t>
      </w:r>
    </w:p>
    <w:p w:rsidR="00F1276B" w:rsidRDefault="00F1276B" w:rsidP="00F1276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 70. i čl. 90. Zakona o javnim nabavama Bosne i Hercegovine (“Službeni glasnik BiH” broj: 39/14, 59/22</w:t>
      </w:r>
      <w:r>
        <w:rPr>
          <w:rFonts w:ascii="Times New Roman" w:eastAsia="Times New Roman" w:hAnsi="Times New Roman"/>
          <w:sz w:val="24"/>
          <w:szCs w:val="24"/>
          <w:lang w:val="hr-HR"/>
        </w:rPr>
        <w:t>, 50/24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hr-HR"/>
        </w:rPr>
        <w:t xml:space="preserve">), Uprava društva –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F1276B" w:rsidRDefault="00F1276B" w:rsidP="00F1276B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o izboru najpovoljnijeg ponuditelja 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F1276B" w:rsidRDefault="00F1276B" w:rsidP="00F1276B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 u postupku izravnog sporazuma sa pojedinačnim dobavljačem za nabavu usluga –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Revizorske usluge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izabran je REVIVA d.o.o. Ljubuški za ukupnu cijenu od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.000,00 KM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bez PDV-a.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usluga.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1276B" w:rsidRDefault="00F1276B" w:rsidP="00F1276B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ovoj Odluci bit će obaviješten ponuditelj.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F1276B" w:rsidRDefault="00F1276B" w:rsidP="00F1276B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F1276B" w:rsidRDefault="00F1276B" w:rsidP="00F1276B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1276B" w:rsidRDefault="00F1276B" w:rsidP="00F1276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F1276B" w:rsidRDefault="00F1276B" w:rsidP="00F1276B">
      <w:pPr>
        <w:tabs>
          <w:tab w:val="left" w:pos="5289"/>
        </w:tabs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                                 JKP “Vodograd” doo Prozor-Rama</w:t>
      </w:r>
    </w:p>
    <w:p w:rsidR="00F1276B" w:rsidRDefault="00F1276B" w:rsidP="00F1276B">
      <w:pPr>
        <w:tabs>
          <w:tab w:val="left" w:pos="5289"/>
        </w:tabs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  Direktor Branko Burić</w:t>
      </w:r>
    </w:p>
    <w:p w:rsidR="00F1276B" w:rsidRPr="00F1276B" w:rsidRDefault="00F1276B" w:rsidP="00F1276B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___</w:t>
      </w:r>
      <w:r>
        <w:rPr>
          <w:rFonts w:ascii="Times New Roman" w:eastAsia="Times New Roman" w:hAnsi="Times New Roman"/>
          <w:sz w:val="24"/>
          <w:szCs w:val="24"/>
          <w:lang w:val="hr-HR"/>
        </w:rPr>
        <w:t>_________________________</w:t>
      </w:r>
    </w:p>
    <w:p w:rsidR="00F1276B" w:rsidRPr="00F1276B" w:rsidRDefault="00F1276B" w:rsidP="00F1276B">
      <w:pPr>
        <w:pStyle w:val="NoSpacing"/>
        <w:rPr>
          <w:rFonts w:ascii="Times New Roman" w:hAnsi="Times New Roman"/>
          <w:sz w:val="24"/>
          <w:szCs w:val="24"/>
        </w:rPr>
      </w:pPr>
      <w:r w:rsidRPr="00F1276B">
        <w:rPr>
          <w:rFonts w:ascii="Times New Roman" w:hAnsi="Times New Roman"/>
          <w:sz w:val="24"/>
          <w:szCs w:val="24"/>
        </w:rPr>
        <w:t>Dostaviti:</w:t>
      </w:r>
    </w:p>
    <w:p w:rsidR="00F1276B" w:rsidRPr="00F1276B" w:rsidRDefault="00F1276B" w:rsidP="00F1276B">
      <w:pPr>
        <w:pStyle w:val="NoSpacing"/>
        <w:rPr>
          <w:rFonts w:ascii="Times New Roman" w:hAnsi="Times New Roman"/>
          <w:sz w:val="24"/>
          <w:szCs w:val="24"/>
        </w:rPr>
      </w:pPr>
      <w:r w:rsidRPr="00F1276B">
        <w:rPr>
          <w:rFonts w:ascii="Times New Roman" w:hAnsi="Times New Roman"/>
          <w:sz w:val="24"/>
          <w:szCs w:val="24"/>
        </w:rPr>
        <w:t>-Ponuditelju</w:t>
      </w:r>
    </w:p>
    <w:p w:rsidR="00F1276B" w:rsidRPr="00F1276B" w:rsidRDefault="00F1276B" w:rsidP="00F1276B">
      <w:pPr>
        <w:pStyle w:val="NoSpacing"/>
        <w:rPr>
          <w:rFonts w:ascii="Times New Roman" w:hAnsi="Times New Roman"/>
          <w:sz w:val="24"/>
          <w:szCs w:val="24"/>
        </w:rPr>
      </w:pPr>
      <w:r w:rsidRPr="00F1276B">
        <w:rPr>
          <w:rFonts w:ascii="Times New Roman" w:hAnsi="Times New Roman"/>
          <w:sz w:val="24"/>
          <w:szCs w:val="24"/>
        </w:rPr>
        <w:t>-a/a</w:t>
      </w:r>
    </w:p>
    <w:sectPr w:rsidR="00F1276B" w:rsidRPr="00F127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6B"/>
    <w:rsid w:val="00CC49F2"/>
    <w:rsid w:val="00F1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2F9EB-473B-4725-AFCC-F558D307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76B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276B"/>
    <w:rPr>
      <w:color w:val="0000FF"/>
      <w:u w:val="single"/>
    </w:rPr>
  </w:style>
  <w:style w:type="paragraph" w:styleId="NoSpacing">
    <w:name w:val="No Spacing"/>
    <w:uiPriority w:val="1"/>
    <w:qFormat/>
    <w:rsid w:val="00F1276B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0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1</cp:revision>
  <dcterms:created xsi:type="dcterms:W3CDTF">2025-05-15T11:34:00Z</dcterms:created>
  <dcterms:modified xsi:type="dcterms:W3CDTF">2025-05-15T11:37:00Z</dcterms:modified>
</cp:coreProperties>
</file>