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4C6A0C" w:rsidRPr="003C4785" w:rsidTr="00A04798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4C6A0C" w:rsidRPr="003C4785" w:rsidRDefault="004C6A0C" w:rsidP="00A0479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4C6A0C" w:rsidRPr="003C4785" w:rsidRDefault="004C6A0C" w:rsidP="00A0479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4C6A0C" w:rsidRPr="003C4785" w:rsidRDefault="004C6A0C" w:rsidP="00A0479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4C6A0C" w:rsidRPr="003C4785" w:rsidRDefault="004C6A0C" w:rsidP="00A0479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4C6A0C" w:rsidRPr="003C4785" w:rsidRDefault="004C6A0C" w:rsidP="004C6A0C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4C6A0C" w:rsidRPr="003C4785" w:rsidRDefault="004C6A0C" w:rsidP="004C6A0C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4C6A0C" w:rsidRPr="003C4785" w:rsidRDefault="004C6A0C" w:rsidP="004C6A0C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4C6A0C" w:rsidRPr="003C4785" w:rsidRDefault="004C6A0C" w:rsidP="004C6A0C">
      <w:pPr>
        <w:jc w:val="center"/>
        <w:rPr>
          <w:rFonts w:ascii="Times New Roman" w:hAnsi="Times New Roman"/>
          <w:lang w:val="hr-HR"/>
        </w:rPr>
      </w:pPr>
    </w:p>
    <w:p w:rsidR="004C6A0C" w:rsidRPr="00BD5C53" w:rsidRDefault="004C6A0C" w:rsidP="004C6A0C">
      <w:pPr>
        <w:pStyle w:val="NoSpacing"/>
        <w:rPr>
          <w:rFonts w:ascii="Times New Roman" w:hAnsi="Times New Roman"/>
          <w:sz w:val="24"/>
          <w:szCs w:val="24"/>
        </w:rPr>
      </w:pPr>
      <w:r w:rsidRPr="00BD5C53">
        <w:rPr>
          <w:rFonts w:ascii="Times New Roman" w:hAnsi="Times New Roman"/>
          <w:sz w:val="24"/>
          <w:szCs w:val="24"/>
        </w:rPr>
        <w:t>Broj : 01/1-</w:t>
      </w:r>
      <w:r w:rsidR="009656C2">
        <w:rPr>
          <w:rFonts w:ascii="Times New Roman" w:hAnsi="Times New Roman"/>
          <w:sz w:val="24"/>
          <w:szCs w:val="24"/>
        </w:rPr>
        <w:t>JN-1</w:t>
      </w:r>
      <w:r w:rsidR="00676F0D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BD5C53">
        <w:rPr>
          <w:rFonts w:ascii="Times New Roman" w:hAnsi="Times New Roman"/>
          <w:sz w:val="24"/>
          <w:szCs w:val="24"/>
        </w:rPr>
        <w:t>/22</w:t>
      </w:r>
    </w:p>
    <w:p w:rsidR="004C6A0C" w:rsidRDefault="0067053C" w:rsidP="004C6A0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Datum, 22</w:t>
      </w:r>
      <w:r w:rsidR="004C6A0C">
        <w:rPr>
          <w:rFonts w:ascii="Times New Roman" w:hAnsi="Times New Roman"/>
          <w:sz w:val="24"/>
          <w:szCs w:val="24"/>
        </w:rPr>
        <w:t>.02</w:t>
      </w:r>
      <w:r w:rsidR="004C6A0C" w:rsidRPr="00BD5C53">
        <w:rPr>
          <w:rFonts w:ascii="Times New Roman" w:hAnsi="Times New Roman"/>
          <w:sz w:val="24"/>
          <w:szCs w:val="24"/>
        </w:rPr>
        <w:t>.2022.godine</w:t>
      </w:r>
    </w:p>
    <w:p w:rsidR="004C6A0C" w:rsidRPr="00BD5C53" w:rsidRDefault="004C6A0C" w:rsidP="004C6A0C">
      <w:pPr>
        <w:pStyle w:val="NoSpacing"/>
        <w:rPr>
          <w:rFonts w:ascii="Times New Roman" w:hAnsi="Times New Roman"/>
          <w:sz w:val="24"/>
          <w:szCs w:val="24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 xml:space="preserve">Na temelju članka 18,st. (1)., članka 90. Zakona o javnim nabavama Bosne i Hercegovine («Službeni glasnik BiH», broj: 39/14) i članka 39. Statuta JKP “Vodograd“ doo  Prozor-Rama Uprava društva-direktor  </w:t>
      </w:r>
      <w:r w:rsidRPr="004C6A0C">
        <w:rPr>
          <w:rFonts w:ascii="Times New Roman" w:hAnsi="Times New Roman"/>
          <w:i/>
          <w:sz w:val="24"/>
          <w:szCs w:val="24"/>
          <w:lang w:val="hr-HR"/>
        </w:rPr>
        <w:t>d o n o s i;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 xml:space="preserve">O POKRETANJU JAVNE NABAVE 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Pr="009069E9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>1.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Odobrava se postupak javne nabave usluga: </w:t>
      </w:r>
      <w:r w:rsidRPr="004C6A0C">
        <w:rPr>
          <w:rFonts w:ascii="Times New Roman" w:hAnsi="Times New Roman"/>
          <w:b/>
          <w:sz w:val="24"/>
          <w:szCs w:val="24"/>
          <w:lang w:val="hr-HR"/>
        </w:rPr>
        <w:t>Usluge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4C6A0C">
        <w:rPr>
          <w:rFonts w:ascii="Times New Roman" w:hAnsi="Times New Roman"/>
          <w:b/>
          <w:sz w:val="24"/>
          <w:szCs w:val="24"/>
          <w:lang w:val="hr-HR"/>
        </w:rPr>
        <w:t>pranja vozila</w:t>
      </w:r>
      <w:r w:rsidR="009069E9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="009069E9" w:rsidRPr="009731FE">
        <w:rPr>
          <w:rFonts w:ascii="Times New Roman" w:hAnsi="Times New Roman"/>
          <w:b/>
          <w:sz w:val="24"/>
          <w:szCs w:val="24"/>
          <w:lang w:val="hr-HR"/>
        </w:rPr>
        <w:t>JRJN 50112300-6.</w:t>
      </w:r>
    </w:p>
    <w:p w:rsidR="004C6A0C" w:rsidRPr="004C6A0C" w:rsidRDefault="004C6A0C" w:rsidP="004C6A0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>2.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Postupak javne nabave, iz točke 1. ove Odluke, proves</w:t>
      </w:r>
      <w:r w:rsidR="00D46485">
        <w:rPr>
          <w:rFonts w:ascii="Times New Roman" w:hAnsi="Times New Roman"/>
          <w:sz w:val="24"/>
          <w:szCs w:val="24"/>
          <w:lang w:val="hr-HR"/>
        </w:rPr>
        <w:t xml:space="preserve">ti će se u skladu sa odredbama </w:t>
      </w:r>
      <w:r w:rsidRPr="004C6A0C">
        <w:rPr>
          <w:rFonts w:ascii="Times New Roman" w:hAnsi="Times New Roman"/>
          <w:sz w:val="24"/>
          <w:szCs w:val="24"/>
          <w:lang w:val="hr-HR"/>
        </w:rPr>
        <w:t>Zakona o javnim nabavama BiH. Za predmetnu nabavu osiguravaju se vlastita sredstva poduzeća.</w:t>
      </w:r>
    </w:p>
    <w:p w:rsidR="004C6A0C" w:rsidRPr="004C6A0C" w:rsidRDefault="004C6A0C" w:rsidP="004C6A0C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>3.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Procijenjena vrijednost nabave, iz točke 1. ove Odluke, iznosi 2.000,00 KM  bez PDV-a.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>4.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Vrsta postupka javne nabave – </w:t>
      </w:r>
      <w:r w:rsidRPr="004C6A0C">
        <w:rPr>
          <w:rFonts w:ascii="Times New Roman" w:hAnsi="Times New Roman"/>
          <w:b/>
          <w:sz w:val="24"/>
          <w:szCs w:val="24"/>
          <w:lang w:val="hr-HR"/>
        </w:rPr>
        <w:t>izravni sporazum</w:t>
      </w:r>
      <w:r w:rsidRPr="004C6A0C">
        <w:rPr>
          <w:rFonts w:ascii="Times New Roman" w:hAnsi="Times New Roman"/>
          <w:sz w:val="24"/>
          <w:szCs w:val="24"/>
          <w:lang w:val="hr-HR"/>
        </w:rPr>
        <w:t>.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 xml:space="preserve">5. </w:t>
      </w:r>
      <w:r w:rsidRPr="004C6A0C">
        <w:rPr>
          <w:rFonts w:ascii="Times New Roman" w:hAnsi="Times New Roman"/>
          <w:sz w:val="24"/>
          <w:szCs w:val="24"/>
          <w:lang w:val="hr-HR"/>
        </w:rPr>
        <w:t>Kriterij dodjele ugovora - najniža cijena tehnički zadovoljavajuće ponude.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bCs/>
          <w:sz w:val="24"/>
          <w:szCs w:val="24"/>
          <w:lang w:val="hr-HR"/>
        </w:rPr>
        <w:t>6.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Ova Odluka stupa na snagu danom donošenja.</w:t>
      </w:r>
    </w:p>
    <w:p w:rsid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</w:t>
      </w:r>
      <w:r w:rsidRPr="004C6A0C">
        <w:rPr>
          <w:rFonts w:ascii="Times New Roman" w:hAnsi="Times New Roman"/>
          <w:b/>
          <w:sz w:val="24"/>
          <w:szCs w:val="24"/>
          <w:lang w:val="hr-HR"/>
        </w:rPr>
        <w:t>JKP “Vodograd” doo Prozor-Rama</w:t>
      </w:r>
    </w:p>
    <w:p w:rsidR="004C6A0C" w:rsidRPr="004C6A0C" w:rsidRDefault="004C6A0C" w:rsidP="004C6A0C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4C6A0C">
        <w:rPr>
          <w:rFonts w:ascii="Times New Roman" w:hAnsi="Times New Roman"/>
          <w:b/>
          <w:sz w:val="24"/>
          <w:szCs w:val="24"/>
          <w:lang w:val="hr-HR"/>
        </w:rPr>
        <w:tab/>
      </w:r>
      <w:r w:rsidRPr="004C6A0C">
        <w:rPr>
          <w:rFonts w:ascii="Times New Roman" w:hAnsi="Times New Roman"/>
          <w:b/>
          <w:sz w:val="24"/>
          <w:szCs w:val="24"/>
          <w:lang w:val="hr-HR"/>
        </w:rPr>
        <w:tab/>
        <w:t xml:space="preserve">              Uprava društva; direktor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</w:t>
      </w:r>
      <w:r w:rsidRPr="004C6A0C">
        <w:rPr>
          <w:rFonts w:ascii="Times New Roman" w:hAnsi="Times New Roman"/>
          <w:sz w:val="24"/>
          <w:szCs w:val="24"/>
          <w:lang w:val="hr-HR"/>
        </w:rPr>
        <w:t>Branko Burić</w:t>
      </w:r>
    </w:p>
    <w:p w:rsid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________________________________</w:t>
      </w:r>
      <w:r w:rsidRPr="004C6A0C">
        <w:rPr>
          <w:rFonts w:ascii="Times New Roman" w:hAnsi="Times New Roman"/>
          <w:sz w:val="24"/>
          <w:szCs w:val="24"/>
          <w:lang w:val="hr-HR"/>
        </w:rPr>
        <w:t xml:space="preserve">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>Dostaviti:</w:t>
      </w:r>
    </w:p>
    <w:p w:rsidR="004C6A0C" w:rsidRPr="004C6A0C" w:rsidRDefault="004C6A0C" w:rsidP="004C6A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>Povjerenstvu za provedbu postupka nabave,</w:t>
      </w:r>
    </w:p>
    <w:p w:rsidR="004C6A0C" w:rsidRPr="004C6A0C" w:rsidRDefault="004C6A0C" w:rsidP="004C6A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>Web stranica poduzeća</w:t>
      </w:r>
      <w:r w:rsidRPr="004C6A0C">
        <w:rPr>
          <w:rFonts w:ascii="Times New Roman" w:hAnsi="Times New Roman"/>
          <w:sz w:val="24"/>
          <w:szCs w:val="24"/>
          <w:lang w:val="hr-HR"/>
        </w:rPr>
        <w:tab/>
      </w:r>
    </w:p>
    <w:p w:rsidR="004C6A0C" w:rsidRPr="004C6A0C" w:rsidRDefault="004C6A0C" w:rsidP="004C6A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>Dosje</w:t>
      </w:r>
    </w:p>
    <w:p w:rsidR="004C6A0C" w:rsidRPr="004C6A0C" w:rsidRDefault="004C6A0C" w:rsidP="004C6A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C6A0C">
        <w:rPr>
          <w:rFonts w:ascii="Times New Roman" w:hAnsi="Times New Roman"/>
          <w:sz w:val="24"/>
          <w:szCs w:val="24"/>
          <w:lang w:val="hr-HR"/>
        </w:rPr>
        <w:t>pismohrana</w:t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C6A0C">
        <w:rPr>
          <w:rFonts w:ascii="Times New Roman" w:hAnsi="Times New Roman"/>
          <w:sz w:val="24"/>
          <w:szCs w:val="24"/>
          <w:lang w:val="en-US"/>
        </w:rPr>
        <w:tab/>
      </w:r>
      <w:r w:rsidRPr="004C6A0C">
        <w:rPr>
          <w:rFonts w:ascii="Times New Roman" w:hAnsi="Times New Roman"/>
          <w:sz w:val="24"/>
          <w:szCs w:val="24"/>
          <w:lang w:val="en-US"/>
        </w:rPr>
        <w:tab/>
      </w:r>
      <w:r w:rsidRPr="004C6A0C">
        <w:rPr>
          <w:rFonts w:ascii="Times New Roman" w:hAnsi="Times New Roman"/>
          <w:sz w:val="24"/>
          <w:szCs w:val="24"/>
          <w:lang w:val="en-US"/>
        </w:rPr>
        <w:tab/>
      </w:r>
      <w:r w:rsidRPr="004C6A0C">
        <w:rPr>
          <w:rFonts w:ascii="Times New Roman" w:hAnsi="Times New Roman"/>
          <w:sz w:val="24"/>
          <w:szCs w:val="24"/>
          <w:lang w:val="en-US"/>
        </w:rPr>
        <w:tab/>
      </w:r>
      <w:r w:rsidRPr="004C6A0C">
        <w:rPr>
          <w:rFonts w:ascii="Times New Roman" w:hAnsi="Times New Roman"/>
          <w:sz w:val="24"/>
          <w:szCs w:val="24"/>
          <w:lang w:val="en-US"/>
        </w:rPr>
        <w:tab/>
      </w:r>
    </w:p>
    <w:p w:rsidR="004C6A0C" w:rsidRPr="004C6A0C" w:rsidRDefault="004C6A0C" w:rsidP="004C6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C6A0C" w:rsidRPr="004C6A0C" w:rsidRDefault="004C6A0C" w:rsidP="004C6A0C">
      <w:pPr>
        <w:rPr>
          <w:rFonts w:ascii="Times New Roman" w:hAnsi="Times New Roman"/>
          <w:sz w:val="24"/>
          <w:szCs w:val="24"/>
        </w:rPr>
      </w:pPr>
    </w:p>
    <w:p w:rsidR="004C6A0C" w:rsidRPr="004C6A0C" w:rsidRDefault="004C6A0C" w:rsidP="004C6A0C"/>
    <w:p w:rsidR="008B1542" w:rsidRDefault="008B1542"/>
    <w:sectPr w:rsidR="008B15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A0C"/>
    <w:rsid w:val="004C6A0C"/>
    <w:rsid w:val="0067053C"/>
    <w:rsid w:val="00676F0D"/>
    <w:rsid w:val="008B1542"/>
    <w:rsid w:val="009069E9"/>
    <w:rsid w:val="009656C2"/>
    <w:rsid w:val="009731FE"/>
    <w:rsid w:val="00D33846"/>
    <w:rsid w:val="00D4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7B170-F6BA-4DF2-AF2A-A9D31898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A0C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6A0C"/>
    <w:rPr>
      <w:color w:val="0000FF"/>
      <w:u w:val="single"/>
    </w:rPr>
  </w:style>
  <w:style w:type="paragraph" w:styleId="NoSpacing">
    <w:name w:val="No Spacing"/>
    <w:uiPriority w:val="1"/>
    <w:qFormat/>
    <w:rsid w:val="004C6A0C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9</cp:revision>
  <dcterms:created xsi:type="dcterms:W3CDTF">2022-02-21T07:21:00Z</dcterms:created>
  <dcterms:modified xsi:type="dcterms:W3CDTF">2022-02-22T07:53:00Z</dcterms:modified>
</cp:coreProperties>
</file>