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7B6CEC" w:rsidTr="00EA3EE5">
        <w:trPr>
          <w:trHeight w:val="1125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7B6CEC" w:rsidRDefault="007B6CEC" w:rsidP="00EA3EE5">
            <w:pPr>
              <w:pStyle w:val="NoSpacing"/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sz w:val="20"/>
                <w:szCs w:val="20"/>
                <w:lang w:val="hr-HR"/>
              </w:rPr>
              <w:t>Bosna i Hercegovina</w:t>
            </w:r>
          </w:p>
          <w:p w:rsidR="007B6CEC" w:rsidRDefault="007B6CEC" w:rsidP="00EA3EE5">
            <w:pPr>
              <w:pStyle w:val="NoSpacing"/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sz w:val="20"/>
                <w:szCs w:val="20"/>
                <w:lang w:val="hr-HR"/>
              </w:rPr>
              <w:t>Federacija Bosne i Hercegovine</w:t>
            </w:r>
          </w:p>
          <w:p w:rsidR="007B6CEC" w:rsidRDefault="007B6CEC" w:rsidP="00EA3EE5">
            <w:pPr>
              <w:pStyle w:val="NoSpacing"/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sz w:val="20"/>
                <w:szCs w:val="20"/>
                <w:lang w:val="hr-HR"/>
              </w:rPr>
              <w:t>Hercegovačko neretvanska županija</w:t>
            </w:r>
          </w:p>
          <w:p w:rsidR="007B6CEC" w:rsidRDefault="007B6CEC" w:rsidP="00EA3EE5">
            <w:pPr>
              <w:pStyle w:val="NoSpacing"/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7B6CEC" w:rsidRDefault="007B6CEC" w:rsidP="007B6CEC">
      <w:pPr>
        <w:pStyle w:val="NoSpacing"/>
        <w:jc w:val="center"/>
        <w:rPr>
          <w:rFonts w:asciiTheme="majorHAnsi" w:hAnsiTheme="majorHAnsi"/>
          <w:sz w:val="20"/>
          <w:szCs w:val="20"/>
          <w:lang w:val="hr-HR"/>
        </w:rPr>
      </w:pPr>
      <w:r>
        <w:rPr>
          <w:rFonts w:asciiTheme="majorHAnsi" w:hAnsiTheme="majorHAnsi"/>
          <w:sz w:val="20"/>
          <w:szCs w:val="20"/>
          <w:lang w:val="hr-HR"/>
        </w:rPr>
        <w:t xml:space="preserve">Prozor–Rama, ul. Ć. Truhelke bb, tel/fax: 036 771 053, 771 378, e-mail: </w:t>
      </w:r>
      <w:hyperlink r:id="rId5" w:history="1">
        <w:r>
          <w:rPr>
            <w:rStyle w:val="Hyperlink"/>
            <w:rFonts w:asciiTheme="majorHAnsi" w:hAnsiTheme="majorHAnsi"/>
            <w:sz w:val="20"/>
            <w:szCs w:val="20"/>
            <w:lang w:val="hr-HR"/>
          </w:rPr>
          <w:t>vodograd@tel.net.ba</w:t>
        </w:r>
      </w:hyperlink>
    </w:p>
    <w:p w:rsidR="007B6CEC" w:rsidRDefault="007B6CEC" w:rsidP="007B6CEC">
      <w:pPr>
        <w:pStyle w:val="NoSpacing"/>
        <w:jc w:val="center"/>
        <w:rPr>
          <w:rFonts w:asciiTheme="majorHAnsi" w:hAnsiTheme="majorHAnsi"/>
          <w:sz w:val="20"/>
          <w:szCs w:val="20"/>
          <w:lang w:val="hr-HR"/>
        </w:rPr>
      </w:pPr>
      <w:r>
        <w:rPr>
          <w:rFonts w:asciiTheme="majorHAnsi" w:hAnsiTheme="majorHAnsi"/>
          <w:sz w:val="20"/>
          <w:szCs w:val="20"/>
          <w:lang w:val="hr-HR"/>
        </w:rPr>
        <w:t xml:space="preserve">Žiro računi : </w:t>
      </w:r>
      <w:r>
        <w:rPr>
          <w:rFonts w:asciiTheme="majorHAnsi" w:hAnsiTheme="majorHAnsi"/>
          <w:b/>
          <w:sz w:val="20"/>
          <w:szCs w:val="20"/>
          <w:lang w:val="hr-HR"/>
        </w:rPr>
        <w:t>Uni Credit Bank</w:t>
      </w:r>
      <w:r>
        <w:rPr>
          <w:rFonts w:asciiTheme="majorHAnsi" w:hAnsiTheme="majorHAnsi"/>
          <w:sz w:val="20"/>
          <w:szCs w:val="20"/>
          <w:lang w:val="hr-HR"/>
        </w:rPr>
        <w:t xml:space="preserve"> -  3382102200208093 i </w:t>
      </w:r>
      <w:r>
        <w:rPr>
          <w:rFonts w:asciiTheme="majorHAnsi" w:hAnsiTheme="majorHAnsi"/>
          <w:b/>
          <w:sz w:val="20"/>
          <w:szCs w:val="20"/>
          <w:lang w:val="hr-HR"/>
        </w:rPr>
        <w:t>Addiko Bank</w:t>
      </w:r>
      <w:r>
        <w:rPr>
          <w:rFonts w:asciiTheme="majorHAnsi" w:hAnsiTheme="majorHAnsi"/>
          <w:sz w:val="20"/>
          <w:szCs w:val="20"/>
          <w:lang w:val="hr-HR"/>
        </w:rPr>
        <w:t xml:space="preserve"> - 3060350000032011</w:t>
      </w:r>
    </w:p>
    <w:p w:rsidR="007B6CEC" w:rsidRDefault="007B6CEC" w:rsidP="007B6CEC">
      <w:pPr>
        <w:jc w:val="center"/>
        <w:rPr>
          <w:rFonts w:asciiTheme="majorHAnsi" w:hAnsiTheme="majorHAnsi"/>
          <w:sz w:val="20"/>
          <w:szCs w:val="20"/>
          <w:lang w:val="hr-HR"/>
        </w:rPr>
      </w:pPr>
      <w:r>
        <w:rPr>
          <w:rFonts w:asciiTheme="majorHAnsi" w:hAnsiTheme="majorHAnsi"/>
          <w:sz w:val="20"/>
          <w:szCs w:val="20"/>
          <w:lang w:val="hr-HR"/>
        </w:rPr>
        <w:t>ID broj : 4227274600003 , PDV-e broj : 227274600003</w:t>
      </w:r>
    </w:p>
    <w:p w:rsidR="007B6CEC" w:rsidRPr="00D30250" w:rsidRDefault="007B6CEC" w:rsidP="007B6CEC">
      <w:pPr>
        <w:pStyle w:val="NoSpacing"/>
        <w:rPr>
          <w:rFonts w:ascii="Cambria" w:hAnsi="Cambria"/>
        </w:rPr>
      </w:pPr>
      <w:r>
        <w:rPr>
          <w:rFonts w:ascii="Cambria" w:hAnsi="Cambria"/>
        </w:rPr>
        <w:t>Broj: 01/1-JN-195</w:t>
      </w:r>
      <w:r w:rsidRPr="00D30250">
        <w:rPr>
          <w:rFonts w:ascii="Cambria" w:hAnsi="Cambria"/>
        </w:rPr>
        <w:t>/2</w:t>
      </w:r>
      <w:r>
        <w:rPr>
          <w:rFonts w:ascii="Cambria" w:hAnsi="Cambria"/>
        </w:rPr>
        <w:t>1</w:t>
      </w:r>
    </w:p>
    <w:p w:rsidR="007B6CEC" w:rsidRPr="00D30250" w:rsidRDefault="007B6CEC" w:rsidP="007B6CEC">
      <w:pPr>
        <w:pStyle w:val="NoSpacing"/>
        <w:rPr>
          <w:rFonts w:ascii="Cambria" w:hAnsi="Cambria"/>
        </w:rPr>
      </w:pPr>
      <w:r>
        <w:rPr>
          <w:rFonts w:ascii="Cambria" w:hAnsi="Cambria"/>
        </w:rPr>
        <w:t>Datum, 23.11</w:t>
      </w:r>
      <w:r w:rsidRPr="00D30250">
        <w:rPr>
          <w:rFonts w:ascii="Cambria" w:hAnsi="Cambria"/>
        </w:rPr>
        <w:t>.2021.godine</w:t>
      </w:r>
    </w:p>
    <w:p w:rsidR="007B6CEC" w:rsidRPr="00D30250" w:rsidRDefault="007B6CEC" w:rsidP="007B6CEC">
      <w:pPr>
        <w:pStyle w:val="NoSpacing"/>
        <w:rPr>
          <w:rFonts w:ascii="Cambria" w:hAnsi="Cambria"/>
        </w:rPr>
      </w:pPr>
    </w:p>
    <w:p w:rsidR="007B6CEC" w:rsidRPr="00D30250" w:rsidRDefault="007B6CEC" w:rsidP="007B6CEC">
      <w:pPr>
        <w:pStyle w:val="NoSpacing"/>
        <w:ind w:firstLine="720"/>
        <w:jc w:val="both"/>
        <w:rPr>
          <w:rFonts w:ascii="Cambria" w:hAnsi="Cambria"/>
        </w:rPr>
      </w:pPr>
      <w:r w:rsidRPr="00D30250">
        <w:rPr>
          <w:rFonts w:ascii="Cambria" w:hAnsi="Cambria"/>
        </w:rPr>
        <w:t>Na temelju članka 39. Statuta JKP „Vodograd“ doo Prozor-Rama i članka 17. Zakona o javnim nabavama ( „Službeni glasnik BiH“</w:t>
      </w:r>
      <w:r>
        <w:rPr>
          <w:rFonts w:ascii="Cambria" w:hAnsi="Cambria"/>
        </w:rPr>
        <w:t xml:space="preserve"> broj</w:t>
      </w:r>
      <w:r w:rsidRPr="00D30250">
        <w:rPr>
          <w:rFonts w:ascii="Cambria" w:hAnsi="Cambria"/>
        </w:rPr>
        <w:t xml:space="preserve"> 39/14), Uprava društva – direktor donosi ;</w:t>
      </w:r>
    </w:p>
    <w:p w:rsidR="007B6CEC" w:rsidRPr="00D30250" w:rsidRDefault="007B6CEC" w:rsidP="007B6CEC">
      <w:pPr>
        <w:pStyle w:val="NoSpacing"/>
        <w:ind w:firstLine="720"/>
        <w:jc w:val="both"/>
        <w:rPr>
          <w:rFonts w:ascii="Cambria" w:hAnsi="Cambria"/>
        </w:rPr>
      </w:pPr>
    </w:p>
    <w:p w:rsidR="007B6CEC" w:rsidRPr="00D30250" w:rsidRDefault="007B6CEC" w:rsidP="007B6CEC">
      <w:pPr>
        <w:pStyle w:val="NoSpacing"/>
        <w:ind w:firstLine="720"/>
        <w:jc w:val="center"/>
        <w:rPr>
          <w:rFonts w:asciiTheme="minorHAnsi" w:hAnsiTheme="minorHAnsi"/>
          <w:b/>
          <w:i/>
          <w:sz w:val="24"/>
          <w:szCs w:val="24"/>
        </w:rPr>
      </w:pPr>
      <w:r w:rsidRPr="00D30250">
        <w:rPr>
          <w:rFonts w:asciiTheme="minorHAnsi" w:hAnsiTheme="minorHAnsi"/>
          <w:b/>
          <w:i/>
          <w:sz w:val="24"/>
          <w:szCs w:val="24"/>
        </w:rPr>
        <w:t>ODLUKU</w:t>
      </w:r>
    </w:p>
    <w:p w:rsidR="007B6CEC" w:rsidRPr="00D30250" w:rsidRDefault="007B6CEC" w:rsidP="007B6CEC">
      <w:pPr>
        <w:pStyle w:val="NoSpacing"/>
        <w:ind w:firstLine="720"/>
        <w:jc w:val="center"/>
        <w:rPr>
          <w:rFonts w:asciiTheme="minorHAnsi" w:hAnsiTheme="minorHAnsi"/>
          <w:b/>
          <w:i/>
          <w:sz w:val="24"/>
          <w:szCs w:val="24"/>
        </w:rPr>
      </w:pPr>
      <w:r w:rsidRPr="00D30250">
        <w:rPr>
          <w:rFonts w:asciiTheme="minorHAnsi" w:hAnsiTheme="minorHAnsi"/>
          <w:b/>
          <w:i/>
          <w:sz w:val="24"/>
          <w:szCs w:val="24"/>
        </w:rPr>
        <w:t>o dopuni Plana javnih nabava JKP „Vodograd“ DOO Prozor-Rama za 2021. godinu</w:t>
      </w:r>
    </w:p>
    <w:p w:rsidR="007B6CEC" w:rsidRPr="00D30250" w:rsidRDefault="007B6CEC" w:rsidP="007B6CEC">
      <w:pPr>
        <w:pStyle w:val="NoSpacing"/>
        <w:ind w:firstLine="720"/>
        <w:jc w:val="center"/>
        <w:rPr>
          <w:rFonts w:asciiTheme="minorHAnsi" w:hAnsiTheme="minorHAnsi"/>
          <w:b/>
          <w:i/>
          <w:sz w:val="24"/>
          <w:szCs w:val="24"/>
        </w:rPr>
      </w:pPr>
    </w:p>
    <w:p w:rsidR="007B6CEC" w:rsidRPr="00D30250" w:rsidRDefault="007B6CEC" w:rsidP="007B6CEC">
      <w:pPr>
        <w:spacing w:line="240" w:lineRule="auto"/>
        <w:jc w:val="center"/>
        <w:rPr>
          <w:rFonts w:ascii="Times New Roman" w:hAnsi="Times New Roman"/>
          <w:b/>
        </w:rPr>
      </w:pPr>
      <w:r w:rsidRPr="00D30250">
        <w:rPr>
          <w:rFonts w:ascii="Times New Roman" w:hAnsi="Times New Roman"/>
          <w:b/>
        </w:rPr>
        <w:t>I</w:t>
      </w:r>
    </w:p>
    <w:p w:rsidR="007B6CEC" w:rsidRDefault="007B6CEC" w:rsidP="007B6CEC">
      <w:pPr>
        <w:spacing w:line="240" w:lineRule="auto"/>
        <w:rPr>
          <w:rFonts w:ascii="Times New Roman" w:hAnsi="Times New Roman"/>
        </w:rPr>
      </w:pPr>
      <w:r w:rsidRPr="00A84461">
        <w:rPr>
          <w:rFonts w:ascii="Times New Roman" w:hAnsi="Times New Roman"/>
        </w:rPr>
        <w:t>U skladu sa ukazanim potrebama JKP „Vodograd“ doo Proz</w:t>
      </w:r>
      <w:r w:rsidR="004160DF">
        <w:rPr>
          <w:rFonts w:ascii="Times New Roman" w:hAnsi="Times New Roman"/>
        </w:rPr>
        <w:t>or-Rama za javnom nabavom roba</w:t>
      </w:r>
      <w:r w:rsidRPr="00A84461">
        <w:rPr>
          <w:rFonts w:ascii="Times New Roman" w:hAnsi="Times New Roman"/>
        </w:rPr>
        <w:t xml:space="preserve"> dodaje se nova točka Plana javnih nabava za 2021.godinu i to :</w:t>
      </w:r>
    </w:p>
    <w:p w:rsidR="007B6CEC" w:rsidRPr="003B712E" w:rsidRDefault="007B6CEC" w:rsidP="007B6CEC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59. </w:t>
      </w:r>
      <w:r w:rsidR="00163958">
        <w:rPr>
          <w:rFonts w:ascii="Times New Roman" w:hAnsi="Times New Roman"/>
        </w:rPr>
        <w:t>Nova e</w:t>
      </w:r>
      <w:r>
        <w:rPr>
          <w:rFonts w:ascii="Times New Roman" w:hAnsi="Times New Roman"/>
        </w:rPr>
        <w:t>lektrična mehaničko-vak</w:t>
      </w:r>
      <w:r w:rsidR="003F005E">
        <w:rPr>
          <w:rFonts w:ascii="Times New Roman" w:hAnsi="Times New Roman"/>
        </w:rPr>
        <w:t>u</w:t>
      </w:r>
      <w:r>
        <w:rPr>
          <w:rFonts w:ascii="Times New Roman" w:hAnsi="Times New Roman"/>
        </w:rPr>
        <w:t>umska čistilica</w:t>
      </w:r>
    </w:p>
    <w:p w:rsidR="007B6CEC" w:rsidRPr="003B712E" w:rsidRDefault="007B6CEC" w:rsidP="007B6CEC">
      <w:pPr>
        <w:pStyle w:val="NoSpacing"/>
        <w:rPr>
          <w:rFonts w:ascii="Times New Roman" w:hAnsi="Times New Roman"/>
        </w:rPr>
      </w:pPr>
    </w:p>
    <w:p w:rsidR="007B6CEC" w:rsidRPr="00A84461" w:rsidRDefault="007B6CEC" w:rsidP="007B6CEC">
      <w:pPr>
        <w:spacing w:line="240" w:lineRule="auto"/>
        <w:rPr>
          <w:rFonts w:ascii="Times New Roman" w:hAnsi="Times New Roman"/>
        </w:rPr>
      </w:pPr>
      <w:r w:rsidRPr="003B712E">
        <w:rPr>
          <w:rFonts w:ascii="Times New Roman" w:hAnsi="Times New Roman"/>
        </w:rPr>
        <w:t xml:space="preserve">Procijenjena vrijednost javne nabave je </w:t>
      </w:r>
      <w:r w:rsidR="00FE7271">
        <w:rPr>
          <w:rFonts w:ascii="Times New Roman" w:hAnsi="Times New Roman"/>
        </w:rPr>
        <w:t>49</w:t>
      </w:r>
      <w:bookmarkStart w:id="0" w:name="_GoBack"/>
      <w:bookmarkEnd w:id="0"/>
      <w:r>
        <w:rPr>
          <w:rFonts w:ascii="Times New Roman" w:hAnsi="Times New Roman"/>
        </w:rPr>
        <w:t>.000,</w:t>
      </w:r>
      <w:r w:rsidRPr="003B712E">
        <w:rPr>
          <w:rFonts w:ascii="Times New Roman" w:hAnsi="Times New Roman"/>
        </w:rPr>
        <w:t>00 KM bez PDV-a, vlastita sredstva. Vrsta postupka ;</w:t>
      </w:r>
      <w:r w:rsidRPr="00A8446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konkurentsk</w:t>
      </w:r>
      <w:r w:rsidR="008449B6">
        <w:rPr>
          <w:rFonts w:ascii="Times New Roman" w:hAnsi="Times New Roman"/>
        </w:rPr>
        <w:t>i zahtjev za dostavu ponuda</w:t>
      </w:r>
      <w:r w:rsidRPr="00A84461">
        <w:rPr>
          <w:rFonts w:ascii="Times New Roman" w:hAnsi="Times New Roman"/>
        </w:rPr>
        <w:t>.</w:t>
      </w:r>
    </w:p>
    <w:p w:rsidR="007B6CEC" w:rsidRPr="00D30250" w:rsidRDefault="007B6CEC" w:rsidP="007B6CEC">
      <w:pPr>
        <w:spacing w:line="240" w:lineRule="auto"/>
        <w:jc w:val="center"/>
        <w:rPr>
          <w:rFonts w:ascii="Times New Roman" w:hAnsi="Times New Roman"/>
          <w:b/>
        </w:rPr>
      </w:pPr>
      <w:r w:rsidRPr="00D30250">
        <w:rPr>
          <w:rFonts w:ascii="Times New Roman" w:hAnsi="Times New Roman"/>
          <w:b/>
        </w:rPr>
        <w:t>II</w:t>
      </w:r>
    </w:p>
    <w:p w:rsidR="007B6CEC" w:rsidRPr="00A84461" w:rsidRDefault="007B6CEC" w:rsidP="007B6CEC">
      <w:pPr>
        <w:spacing w:line="240" w:lineRule="auto"/>
        <w:rPr>
          <w:rFonts w:ascii="Times New Roman" w:hAnsi="Times New Roman"/>
        </w:rPr>
      </w:pPr>
      <w:r w:rsidRPr="00A84461">
        <w:rPr>
          <w:rFonts w:ascii="Times New Roman" w:hAnsi="Times New Roman"/>
        </w:rPr>
        <w:t>Dopuna Plana javnih nabava objavit će se na web stranici ugovornog organa – vodograd-rama.com.</w:t>
      </w:r>
    </w:p>
    <w:p w:rsidR="007B6CEC" w:rsidRPr="00D30250" w:rsidRDefault="007B6CEC" w:rsidP="007B6CEC">
      <w:pPr>
        <w:spacing w:line="240" w:lineRule="auto"/>
        <w:jc w:val="center"/>
        <w:rPr>
          <w:rFonts w:ascii="Times New Roman" w:hAnsi="Times New Roman"/>
          <w:b/>
        </w:rPr>
      </w:pPr>
      <w:r w:rsidRPr="00D30250">
        <w:rPr>
          <w:rFonts w:ascii="Times New Roman" w:hAnsi="Times New Roman"/>
          <w:b/>
        </w:rPr>
        <w:t>III</w:t>
      </w:r>
    </w:p>
    <w:p w:rsidR="007B6CEC" w:rsidRPr="00A84461" w:rsidRDefault="007B6CEC" w:rsidP="007B6CEC">
      <w:pPr>
        <w:spacing w:line="240" w:lineRule="auto"/>
        <w:rPr>
          <w:rFonts w:ascii="Times New Roman" w:hAnsi="Times New Roman"/>
        </w:rPr>
      </w:pPr>
      <w:r w:rsidRPr="00A84461">
        <w:rPr>
          <w:rFonts w:ascii="Times New Roman" w:hAnsi="Times New Roman"/>
        </w:rPr>
        <w:t xml:space="preserve">Odluka stupa na snagu danom donošenja i postaje sastavni dio Plana javnih nabava za 2021. godinu. </w:t>
      </w:r>
    </w:p>
    <w:p w:rsidR="007B6CEC" w:rsidRDefault="007B6CEC" w:rsidP="007B6CEC">
      <w:pPr>
        <w:spacing w:line="240" w:lineRule="auto"/>
        <w:rPr>
          <w:rFonts w:ascii="Times New Roman" w:hAnsi="Times New Roman"/>
        </w:rPr>
      </w:pPr>
    </w:p>
    <w:p w:rsidR="007B6CEC" w:rsidRDefault="007B6CEC" w:rsidP="007B6CEC">
      <w:pPr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JKP „Vodograd“ doo Prozor-Rama</w:t>
      </w:r>
    </w:p>
    <w:p w:rsidR="007B6CEC" w:rsidRDefault="007B6CEC" w:rsidP="007B6CEC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Uprava društva - direktor</w:t>
      </w:r>
    </w:p>
    <w:p w:rsidR="007B6CEC" w:rsidRPr="00A84461" w:rsidRDefault="007B6CEC" w:rsidP="007B6CEC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________________________ </w:t>
      </w:r>
    </w:p>
    <w:p w:rsidR="007B6CEC" w:rsidRPr="00A84461" w:rsidRDefault="007B6CEC" w:rsidP="007B6CEC">
      <w:pPr>
        <w:spacing w:line="240" w:lineRule="auto"/>
        <w:rPr>
          <w:rFonts w:ascii="Times New Roman" w:hAnsi="Times New Roman"/>
        </w:rPr>
      </w:pPr>
      <w:r w:rsidRPr="00A84461">
        <w:rPr>
          <w:rFonts w:ascii="Times New Roman" w:hAnsi="Times New Roman"/>
        </w:rPr>
        <w:t>Dostaviti:</w:t>
      </w:r>
    </w:p>
    <w:p w:rsidR="007B6CEC" w:rsidRPr="00A84461" w:rsidRDefault="007B6CEC" w:rsidP="007B6CE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A84461">
        <w:rPr>
          <w:rFonts w:ascii="Times New Roman" w:hAnsi="Times New Roman"/>
        </w:rPr>
        <w:t>Službi za javne nabave</w:t>
      </w:r>
    </w:p>
    <w:p w:rsidR="007B6CEC" w:rsidRPr="00A84461" w:rsidRDefault="007B6CEC" w:rsidP="007B6CE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Web stra</w:t>
      </w:r>
      <w:r w:rsidRPr="00A84461">
        <w:rPr>
          <w:rFonts w:ascii="Times New Roman" w:hAnsi="Times New Roman"/>
        </w:rPr>
        <w:t>nica poduzeća</w:t>
      </w:r>
    </w:p>
    <w:p w:rsidR="007B6CEC" w:rsidRPr="00A84461" w:rsidRDefault="007B6CEC" w:rsidP="007B6CE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A84461">
        <w:rPr>
          <w:rFonts w:ascii="Times New Roman" w:hAnsi="Times New Roman"/>
        </w:rPr>
        <w:t>a/a</w:t>
      </w:r>
    </w:p>
    <w:p w:rsidR="004243B5" w:rsidRDefault="004243B5"/>
    <w:sectPr w:rsidR="004243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FC73AA"/>
    <w:multiLevelType w:val="hybridMultilevel"/>
    <w:tmpl w:val="63FC22EC"/>
    <w:lvl w:ilvl="0" w:tplc="571EA506">
      <w:start w:val="5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CEC"/>
    <w:rsid w:val="00163958"/>
    <w:rsid w:val="003F005E"/>
    <w:rsid w:val="004160DF"/>
    <w:rsid w:val="004243B5"/>
    <w:rsid w:val="007B6CEC"/>
    <w:rsid w:val="008449B6"/>
    <w:rsid w:val="00FE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A3B6F-C21F-46D4-A177-D1E2B15CF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CEC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B6CEC"/>
    <w:rPr>
      <w:color w:val="0000FF"/>
      <w:u w:val="single"/>
    </w:rPr>
  </w:style>
  <w:style w:type="paragraph" w:styleId="NoSpacing">
    <w:name w:val="No Spacing"/>
    <w:uiPriority w:val="1"/>
    <w:qFormat/>
    <w:rsid w:val="007B6CEC"/>
    <w:pPr>
      <w:spacing w:after="0" w:line="240" w:lineRule="auto"/>
    </w:pPr>
    <w:rPr>
      <w:rFonts w:ascii="Calibri" w:eastAsia="Calibri" w:hAnsi="Calibri" w:cs="Times New Roman"/>
      <w:lang w:val="hr-BA"/>
    </w:rPr>
  </w:style>
  <w:style w:type="paragraph" w:styleId="ListParagraph">
    <w:name w:val="List Paragraph"/>
    <w:basedOn w:val="Normal"/>
    <w:uiPriority w:val="34"/>
    <w:qFormat/>
    <w:rsid w:val="007B6C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4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9B6"/>
    <w:rPr>
      <w:rFonts w:ascii="Segoe UI" w:eastAsia="Calibri" w:hAnsi="Segoe UI" w:cs="Segoe UI"/>
      <w:sz w:val="18"/>
      <w:szCs w:val="18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7</cp:revision>
  <cp:lastPrinted>2021-11-23T07:15:00Z</cp:lastPrinted>
  <dcterms:created xsi:type="dcterms:W3CDTF">2021-11-23T07:00:00Z</dcterms:created>
  <dcterms:modified xsi:type="dcterms:W3CDTF">2021-12-01T13:43:00Z</dcterms:modified>
</cp:coreProperties>
</file>